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5E6A" w14:textId="77777777" w:rsidR="00031458" w:rsidRPr="00D45BA2" w:rsidRDefault="00031458" w:rsidP="00031458">
      <w:pPr>
        <w:pStyle w:val="NoSpacing"/>
        <w:jc w:val="center"/>
        <w:rPr>
          <w:b/>
          <w:sz w:val="32"/>
          <w:szCs w:val="32"/>
        </w:rPr>
      </w:pPr>
      <w:r w:rsidRPr="00D45BA2">
        <w:rPr>
          <w:b/>
          <w:sz w:val="32"/>
          <w:szCs w:val="32"/>
        </w:rPr>
        <w:t>Role Description</w:t>
      </w:r>
    </w:p>
    <w:p w14:paraId="007297BD" w14:textId="77777777" w:rsidR="00031458" w:rsidRPr="00D45BA2" w:rsidRDefault="00031458" w:rsidP="00031458">
      <w:pPr>
        <w:pStyle w:val="NoSpacing"/>
        <w:jc w:val="center"/>
        <w:rPr>
          <w:b/>
          <w:sz w:val="32"/>
          <w:szCs w:val="32"/>
        </w:rPr>
      </w:pPr>
      <w:r w:rsidRPr="00D45BA2">
        <w:rPr>
          <w:b/>
          <w:sz w:val="32"/>
          <w:szCs w:val="32"/>
        </w:rPr>
        <w:t xml:space="preserve">UKSG </w:t>
      </w:r>
      <w:r>
        <w:rPr>
          <w:b/>
          <w:sz w:val="32"/>
          <w:szCs w:val="32"/>
        </w:rPr>
        <w:t>Vice Chair</w:t>
      </w:r>
    </w:p>
    <w:p w14:paraId="672A6659" w14:textId="77777777" w:rsidR="00031458" w:rsidRDefault="00031458" w:rsidP="00031458">
      <w:pPr>
        <w:pStyle w:val="NoSpacing"/>
      </w:pPr>
    </w:p>
    <w:p w14:paraId="0A37501D" w14:textId="77777777" w:rsidR="00031458" w:rsidRDefault="00031458" w:rsidP="00031458">
      <w:pPr>
        <w:pStyle w:val="NoSpacing"/>
        <w:rPr>
          <w:b/>
        </w:rPr>
      </w:pPr>
    </w:p>
    <w:p w14:paraId="5B08425D" w14:textId="77777777" w:rsidR="00031458" w:rsidRPr="007B0B45" w:rsidRDefault="00031458" w:rsidP="00031458">
      <w:pPr>
        <w:pStyle w:val="NoSpacing"/>
      </w:pPr>
      <w:r w:rsidRPr="007B0B45">
        <w:t>In addition to the responsibilities as Trustee of UKSG, the Vice Chair carries out the following tasks:</w:t>
      </w:r>
    </w:p>
    <w:p w14:paraId="4BC54EB8" w14:textId="77777777" w:rsidR="00031458" w:rsidRDefault="00031458" w:rsidP="00031458">
      <w:pPr>
        <w:pStyle w:val="NoSpacing"/>
        <w:numPr>
          <w:ilvl w:val="0"/>
          <w:numId w:val="1"/>
        </w:numPr>
      </w:pPr>
      <w:r>
        <w:t>Deputise for the Chair where required</w:t>
      </w:r>
    </w:p>
    <w:p w14:paraId="1BB6CFAE" w14:textId="77777777" w:rsidR="00031458" w:rsidRDefault="00031458" w:rsidP="00031458">
      <w:pPr>
        <w:pStyle w:val="NoSpacing"/>
        <w:numPr>
          <w:ilvl w:val="0"/>
          <w:numId w:val="1"/>
        </w:numPr>
      </w:pPr>
      <w:r>
        <w:t xml:space="preserve">Work with the Executive Director to organise Board meetings </w:t>
      </w:r>
    </w:p>
    <w:p w14:paraId="3BA894A4" w14:textId="77777777" w:rsidR="00031458" w:rsidRDefault="00031458" w:rsidP="00031458">
      <w:pPr>
        <w:pStyle w:val="NoSpacing"/>
        <w:numPr>
          <w:ilvl w:val="0"/>
          <w:numId w:val="1"/>
        </w:numPr>
      </w:pPr>
      <w:r>
        <w:t>Draft the agenda for Board meetings, on behalf of the Chair</w:t>
      </w:r>
    </w:p>
    <w:p w14:paraId="076F261E" w14:textId="77777777" w:rsidR="00031458" w:rsidRDefault="00031458" w:rsidP="00031458">
      <w:pPr>
        <w:pStyle w:val="NoSpacing"/>
        <w:numPr>
          <w:ilvl w:val="0"/>
          <w:numId w:val="1"/>
        </w:numPr>
      </w:pPr>
      <w:r>
        <w:t>Maintain the UKSG Risk Register, with input from the Officers and Executive Director</w:t>
      </w:r>
    </w:p>
    <w:p w14:paraId="42D35CEB" w14:textId="77777777" w:rsidR="00031458" w:rsidRDefault="00031458" w:rsidP="00031458">
      <w:pPr>
        <w:pStyle w:val="NoSpacing"/>
        <w:numPr>
          <w:ilvl w:val="0"/>
          <w:numId w:val="1"/>
        </w:numPr>
      </w:pPr>
      <w:r>
        <w:t>Attend the annual meeting of the Remuneration Committee (with the Chair and Treasurer), to decide on pay and bonuses for UKSG employees (usually takes place by telephone)</w:t>
      </w:r>
    </w:p>
    <w:p w14:paraId="6360212F" w14:textId="77777777" w:rsidR="00031458" w:rsidRDefault="00031458" w:rsidP="00031458">
      <w:pPr>
        <w:pStyle w:val="NoSpacing"/>
        <w:numPr>
          <w:ilvl w:val="0"/>
          <w:numId w:val="1"/>
        </w:numPr>
      </w:pPr>
      <w:r>
        <w:t>Manage the UKSG-COMMITTEE and UKSG-ALL mailing lists via Jiscmail (co-owned by the Executive Director and Chair)</w:t>
      </w:r>
    </w:p>
    <w:p w14:paraId="5DAB6C7B" w14:textId="77777777" w:rsidR="00031458" w:rsidRDefault="00031458" w:rsidP="00031458">
      <w:pPr>
        <w:pStyle w:val="NoSpacing"/>
      </w:pPr>
    </w:p>
    <w:p w14:paraId="69D8A33C" w14:textId="77777777" w:rsidR="00031458" w:rsidRPr="00AE3F73" w:rsidRDefault="00031458" w:rsidP="00031458">
      <w:pPr>
        <w:pStyle w:val="NoSpacing"/>
        <w:rPr>
          <w:b/>
        </w:rPr>
      </w:pPr>
      <w:r>
        <w:rPr>
          <w:b/>
        </w:rPr>
        <w:t>Additional activities</w:t>
      </w:r>
    </w:p>
    <w:p w14:paraId="51DF5A8B" w14:textId="77777777" w:rsidR="00031458" w:rsidRDefault="00031458" w:rsidP="00031458">
      <w:pPr>
        <w:pStyle w:val="NoSpacing"/>
        <w:numPr>
          <w:ilvl w:val="0"/>
          <w:numId w:val="2"/>
        </w:numPr>
      </w:pPr>
      <w:r>
        <w:t>Attend and actively participates in Board meetings and online discussions</w:t>
      </w:r>
    </w:p>
    <w:p w14:paraId="37109442" w14:textId="77777777" w:rsidR="00031458" w:rsidRDefault="00031458" w:rsidP="00031458">
      <w:pPr>
        <w:pStyle w:val="NoSpacing"/>
        <w:numPr>
          <w:ilvl w:val="0"/>
          <w:numId w:val="2"/>
        </w:numPr>
      </w:pPr>
      <w:r>
        <w:t>Participate in ad hoc working groups (as a member of the Board)</w:t>
      </w:r>
    </w:p>
    <w:p w14:paraId="4530B1E6" w14:textId="77777777" w:rsidR="00031458" w:rsidRDefault="00031458" w:rsidP="00031458">
      <w:pPr>
        <w:pStyle w:val="NoSpacing"/>
        <w:numPr>
          <w:ilvl w:val="0"/>
          <w:numId w:val="2"/>
        </w:numPr>
      </w:pPr>
      <w:r>
        <w:t>Participate in ad hoc strategic planning events and discussions</w:t>
      </w:r>
    </w:p>
    <w:p w14:paraId="7880012F" w14:textId="77777777" w:rsidR="00031458" w:rsidRDefault="00031458" w:rsidP="00031458">
      <w:pPr>
        <w:pStyle w:val="NoSpacing"/>
        <w:numPr>
          <w:ilvl w:val="0"/>
          <w:numId w:val="2"/>
        </w:numPr>
      </w:pPr>
      <w:r>
        <w:t>Participate in regular discussions with the Chair and Treasurer to check on progress with major activities (usually takes place by telephone)</w:t>
      </w:r>
    </w:p>
    <w:p w14:paraId="02EB378F" w14:textId="77777777" w:rsidR="00031458" w:rsidRDefault="00031458" w:rsidP="00031458">
      <w:pPr>
        <w:pStyle w:val="NoSpacing"/>
      </w:pPr>
    </w:p>
    <w:p w14:paraId="6A05A809" w14:textId="77777777" w:rsidR="00031458" w:rsidRDefault="00031458" w:rsidP="00031458">
      <w:pPr>
        <w:pStyle w:val="NoSpacing"/>
      </w:pPr>
    </w:p>
    <w:p w14:paraId="5A39BBE3" w14:textId="77777777" w:rsidR="00031458" w:rsidRDefault="00031458" w:rsidP="00031458">
      <w:pPr>
        <w:pStyle w:val="NoSpacing"/>
      </w:pPr>
    </w:p>
    <w:p w14:paraId="41C8F396" w14:textId="77777777" w:rsidR="00031458" w:rsidRDefault="00031458" w:rsidP="00031458">
      <w:pPr>
        <w:pStyle w:val="NoSpacing"/>
      </w:pPr>
    </w:p>
    <w:p w14:paraId="72A3D3EC" w14:textId="77777777" w:rsidR="00031458" w:rsidRDefault="00031458" w:rsidP="00031458">
      <w:pPr>
        <w:pStyle w:val="NoSpacing"/>
      </w:pPr>
    </w:p>
    <w:p w14:paraId="0D0B940D" w14:textId="77777777" w:rsidR="00031458" w:rsidRDefault="00031458" w:rsidP="00031458">
      <w:pPr>
        <w:pStyle w:val="NoSpacing"/>
      </w:pPr>
    </w:p>
    <w:p w14:paraId="0E27B00A" w14:textId="77777777" w:rsidR="00031458" w:rsidRDefault="00031458" w:rsidP="00031458">
      <w:pPr>
        <w:pStyle w:val="NoSpacing"/>
      </w:pPr>
    </w:p>
    <w:p w14:paraId="60061E4C" w14:textId="77777777" w:rsidR="00031458" w:rsidRDefault="00031458" w:rsidP="00031458">
      <w:pPr>
        <w:pStyle w:val="NoSpacing"/>
      </w:pPr>
    </w:p>
    <w:p w14:paraId="44EAFD9C" w14:textId="77777777" w:rsidR="00031458" w:rsidRDefault="00031458" w:rsidP="00031458">
      <w:pPr>
        <w:pStyle w:val="NoSpacing"/>
      </w:pPr>
    </w:p>
    <w:p w14:paraId="4B94D5A5" w14:textId="77777777" w:rsidR="00031458" w:rsidRDefault="00031458" w:rsidP="00031458">
      <w:pPr>
        <w:pStyle w:val="NoSpacing"/>
      </w:pPr>
    </w:p>
    <w:p w14:paraId="3DEEC669" w14:textId="77777777" w:rsidR="00031458" w:rsidRDefault="00031458" w:rsidP="00031458">
      <w:pPr>
        <w:pStyle w:val="NoSpacing"/>
      </w:pPr>
    </w:p>
    <w:p w14:paraId="3656B9AB" w14:textId="77777777" w:rsidR="00031458" w:rsidRDefault="00031458" w:rsidP="00031458">
      <w:pPr>
        <w:pStyle w:val="NoSpacing"/>
      </w:pPr>
    </w:p>
    <w:p w14:paraId="45FB0818" w14:textId="77777777" w:rsidR="00031458" w:rsidRDefault="00031458" w:rsidP="00031458">
      <w:pPr>
        <w:pStyle w:val="NoSpacing"/>
      </w:pPr>
    </w:p>
    <w:p w14:paraId="049F31CB" w14:textId="77777777" w:rsidR="00031458" w:rsidRDefault="00031458" w:rsidP="00031458">
      <w:pPr>
        <w:pStyle w:val="NoSpacing"/>
      </w:pPr>
    </w:p>
    <w:p w14:paraId="53128261" w14:textId="77777777" w:rsidR="00031458" w:rsidRDefault="00031458" w:rsidP="00031458">
      <w:pPr>
        <w:pStyle w:val="NoSpacing"/>
      </w:pPr>
    </w:p>
    <w:p w14:paraId="64E9EF2C" w14:textId="08BC3740" w:rsidR="00031458" w:rsidRDefault="5CC745A5" w:rsidP="00031458">
      <w:pPr>
        <w:pStyle w:val="NoSpacing"/>
      </w:pPr>
      <w:r>
        <w:t>Agreed September 2020</w:t>
      </w:r>
    </w:p>
    <w:p w14:paraId="76A5E32C" w14:textId="2ED70178" w:rsidR="00031458" w:rsidRDefault="5CC745A5" w:rsidP="00031458">
      <w:pPr>
        <w:pStyle w:val="NoSpacing"/>
      </w:pPr>
      <w:r>
        <w:t>Date for review: September 2021</w:t>
      </w:r>
    </w:p>
    <w:p w14:paraId="62486C05" w14:textId="77777777" w:rsidR="00031458" w:rsidRDefault="00031458" w:rsidP="00031458">
      <w:pPr>
        <w:pStyle w:val="NoSpacing"/>
        <w:rPr>
          <w:b/>
        </w:rPr>
      </w:pPr>
    </w:p>
    <w:p w14:paraId="4101652C" w14:textId="77777777" w:rsidR="00031458" w:rsidRDefault="00031458" w:rsidP="00031458">
      <w:pPr>
        <w:pStyle w:val="NoSpacing"/>
      </w:pPr>
    </w:p>
    <w:p w14:paraId="4B99056E" w14:textId="77777777" w:rsidR="000A38D1" w:rsidRDefault="000A38D1"/>
    <w:sectPr w:rsidR="000A38D1" w:rsidSect="00D45BA2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84DC" w14:textId="77777777" w:rsidR="00B03E76" w:rsidRDefault="00B03E76">
      <w:pPr>
        <w:spacing w:after="0" w:line="240" w:lineRule="auto"/>
      </w:pPr>
      <w:r>
        <w:separator/>
      </w:r>
    </w:p>
  </w:endnote>
  <w:endnote w:type="continuationSeparator" w:id="0">
    <w:p w14:paraId="492DF0C8" w14:textId="77777777" w:rsidR="00B03E76" w:rsidRDefault="00B0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291D" w14:textId="77777777" w:rsidR="00B03E76" w:rsidRDefault="00B03E76">
      <w:pPr>
        <w:spacing w:after="0" w:line="240" w:lineRule="auto"/>
      </w:pPr>
      <w:r>
        <w:separator/>
      </w:r>
    </w:p>
  </w:footnote>
  <w:footnote w:type="continuationSeparator" w:id="0">
    <w:p w14:paraId="6EAF2E2E" w14:textId="77777777" w:rsidR="00B03E76" w:rsidRDefault="00B0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000000" w:rsidRDefault="00031458" w:rsidP="00D45BA2">
    <w:pPr>
      <w:pStyle w:val="Header"/>
      <w:jc w:val="right"/>
    </w:pPr>
    <w:r>
      <w:rPr>
        <w:noProof/>
        <w:lang w:val="da-DK" w:eastAsia="da-DK"/>
      </w:rPr>
      <w:drawing>
        <wp:inline distT="0" distB="0" distL="0" distR="0" wp14:anchorId="0774B36A" wp14:editId="2313A095">
          <wp:extent cx="1352550" cy="647700"/>
          <wp:effectExtent l="0" t="0" r="0" b="0"/>
          <wp:docPr id="1" name="Picture 1" descr="http://www.uksg.org/sites/uksg.org/files/UKSG-cmy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uksg.org/sites/uksg.org/files/UKSG-cmyk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87" cy="651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F4D"/>
    <w:multiLevelType w:val="hybridMultilevel"/>
    <w:tmpl w:val="BB32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590A"/>
    <w:multiLevelType w:val="hybridMultilevel"/>
    <w:tmpl w:val="55A2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641820">
    <w:abstractNumId w:val="0"/>
  </w:num>
  <w:num w:numId="2" w16cid:durableId="206166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58"/>
    <w:rsid w:val="00031458"/>
    <w:rsid w:val="000A38D1"/>
    <w:rsid w:val="006B5FD3"/>
    <w:rsid w:val="007906A9"/>
    <w:rsid w:val="00B03E76"/>
    <w:rsid w:val="00D4167A"/>
    <w:rsid w:val="00FC34FA"/>
    <w:rsid w:val="5CC7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4090"/>
  <w15:chartTrackingRefBased/>
  <w15:docId w15:val="{9383A1E4-464E-46A5-A97F-51F1FD9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5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458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31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Statens It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Ball</dc:creator>
  <cp:keywords/>
  <dc:description/>
  <cp:lastModifiedBy>Bev Acreman</cp:lastModifiedBy>
  <cp:revision>2</cp:revision>
  <dcterms:created xsi:type="dcterms:W3CDTF">2025-08-15T07:50:00Z</dcterms:created>
  <dcterms:modified xsi:type="dcterms:W3CDTF">2025-08-15T07:50:00Z</dcterms:modified>
</cp:coreProperties>
</file>